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33A" w:rsidRPr="00D65B3D" w:rsidRDefault="00D65B3D" w:rsidP="006B15CE">
      <w:pPr>
        <w:spacing w:line="240" w:lineRule="auto"/>
        <w:jc w:val="both"/>
        <w:rPr>
          <w:b/>
        </w:rPr>
      </w:pPr>
      <w:bookmarkStart w:id="0" w:name="_GoBack"/>
      <w:bookmarkEnd w:id="0"/>
      <w:r w:rsidRPr="00D65B3D">
        <w:rPr>
          <w:b/>
        </w:rPr>
        <w:t xml:space="preserve">İlaç Çalışmaları </w:t>
      </w:r>
      <w:r w:rsidR="00976AD8" w:rsidRPr="00D65B3D">
        <w:rPr>
          <w:b/>
        </w:rPr>
        <w:t xml:space="preserve"> 100/2000</w:t>
      </w:r>
      <w:r w:rsidRPr="00D65B3D">
        <w:rPr>
          <w:b/>
        </w:rPr>
        <w:t xml:space="preserve"> Doktora Bursu Başvuru K</w:t>
      </w:r>
      <w:r w:rsidR="00976AD8" w:rsidRPr="00D65B3D">
        <w:rPr>
          <w:b/>
        </w:rPr>
        <w:t>oşulları;</w:t>
      </w:r>
    </w:p>
    <w:p w:rsidR="002B74ED" w:rsidRDefault="00976AD8" w:rsidP="006B15CE">
      <w:pPr>
        <w:spacing w:line="240" w:lineRule="auto"/>
        <w:jc w:val="both"/>
      </w:pPr>
      <w:r>
        <w:t>Fen Edebiyat Fakültesi Biyoloji bölümü, Fen Fakültesi Moleküler Biyoloji ve Genetik bölümü veya Fen Edebiyat Fakültesi Genetik ve Biyoinformatik böl</w:t>
      </w:r>
      <w:r w:rsidR="002B74ED">
        <w:t xml:space="preserve">ümü </w:t>
      </w:r>
      <w:r>
        <w:t>mezun</w:t>
      </w:r>
      <w:r w:rsidR="002B74ED">
        <w:t>u</w:t>
      </w:r>
      <w:r>
        <w:t xml:space="preserve"> olmak,</w:t>
      </w:r>
    </w:p>
    <w:p w:rsidR="00976AD8" w:rsidRDefault="00976AD8" w:rsidP="006B15CE">
      <w:pPr>
        <w:spacing w:line="240" w:lineRule="auto"/>
        <w:jc w:val="both"/>
      </w:pPr>
      <w:r>
        <w:t xml:space="preserve">Tıbbi Biyoloji, Moleküler Biyoloji ve Genetik veya Biyomühendislik </w:t>
      </w:r>
      <w:r w:rsidR="002B74ED">
        <w:t>bölümlerinden birinde</w:t>
      </w:r>
      <w:r>
        <w:t xml:space="preserve"> tezli yüksek lisans yapmış olmak, </w:t>
      </w:r>
    </w:p>
    <w:p w:rsidR="00312662" w:rsidRDefault="00312662" w:rsidP="006B15CE">
      <w:pPr>
        <w:spacing w:line="240" w:lineRule="auto"/>
        <w:jc w:val="both"/>
      </w:pPr>
      <w:r>
        <w:t>ÜDS, YÖKDİL veya YDS’den en az 65 puan almış olmak,</w:t>
      </w:r>
    </w:p>
    <w:p w:rsidR="002B74ED" w:rsidRDefault="002B74ED" w:rsidP="006B15CE">
      <w:pPr>
        <w:spacing w:line="240" w:lineRule="auto"/>
        <w:jc w:val="both"/>
      </w:pPr>
      <w:r>
        <w:t>ALES sınavından en az 70 puan almış olmak,</w:t>
      </w:r>
    </w:p>
    <w:p w:rsidR="002B74ED" w:rsidRDefault="002B74ED" w:rsidP="006B15CE">
      <w:pPr>
        <w:spacing w:line="240" w:lineRule="auto"/>
        <w:jc w:val="both"/>
      </w:pPr>
      <w:r>
        <w:t>Lisans mezuniyet not ortalaması en az 2,50 olmak,</w:t>
      </w:r>
    </w:p>
    <w:p w:rsidR="002B74ED" w:rsidRDefault="002B74ED" w:rsidP="006B15CE">
      <w:pPr>
        <w:spacing w:line="240" w:lineRule="auto"/>
        <w:jc w:val="both"/>
      </w:pPr>
      <w:r>
        <w:t>Tam gün çalışmayı kabul etmek.</w:t>
      </w:r>
    </w:p>
    <w:p w:rsidR="00976AD8" w:rsidRDefault="00976AD8" w:rsidP="002B74ED">
      <w:pPr>
        <w:spacing w:line="240" w:lineRule="auto"/>
      </w:pPr>
    </w:p>
    <w:sectPr w:rsidR="0097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31"/>
    <w:rsid w:val="00006DF0"/>
    <w:rsid w:val="000A3B51"/>
    <w:rsid w:val="000E3C27"/>
    <w:rsid w:val="002B74ED"/>
    <w:rsid w:val="00312662"/>
    <w:rsid w:val="00365B8C"/>
    <w:rsid w:val="00372C5A"/>
    <w:rsid w:val="004F2832"/>
    <w:rsid w:val="0057733A"/>
    <w:rsid w:val="0058121D"/>
    <w:rsid w:val="006B15CE"/>
    <w:rsid w:val="00976AD8"/>
    <w:rsid w:val="00B57042"/>
    <w:rsid w:val="00D65B3D"/>
    <w:rsid w:val="00F04431"/>
    <w:rsid w:val="00F7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F2D6DC-8C01-4CB0-A5F7-F5035164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042"/>
  </w:style>
  <w:style w:type="paragraph" w:styleId="Balk1">
    <w:name w:val="heading 1"/>
    <w:basedOn w:val="Normal"/>
    <w:link w:val="Balk1Char"/>
    <w:uiPriority w:val="9"/>
    <w:qFormat/>
    <w:rsid w:val="00B570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2">
    <w:name w:val="Style2"/>
    <w:basedOn w:val="Normal"/>
    <w:link w:val="Style2Char"/>
    <w:rsid w:val="00372C5A"/>
  </w:style>
  <w:style w:type="character" w:customStyle="1" w:styleId="Style2Char">
    <w:name w:val="Style2 Char"/>
    <w:basedOn w:val="VarsaylanParagrafYazTipi"/>
    <w:link w:val="Style2"/>
    <w:rsid w:val="00372C5A"/>
    <w:rPr>
      <w:rFonts w:eastAsia="Calibri"/>
      <w:effect w:val="none"/>
      <w:lang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B5704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 Öksüz</dc:creator>
  <cp:lastModifiedBy>Cu-User</cp:lastModifiedBy>
  <cp:revision>2</cp:revision>
  <dcterms:created xsi:type="dcterms:W3CDTF">2020-08-15T06:11:00Z</dcterms:created>
  <dcterms:modified xsi:type="dcterms:W3CDTF">2020-08-15T06:11:00Z</dcterms:modified>
</cp:coreProperties>
</file>