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FC615D">
        <w:t>8</w:t>
      </w:r>
      <w:r>
        <w:t>-201</w:t>
      </w:r>
      <w:r w:rsidR="00FC615D">
        <w:t>9</w:t>
      </w:r>
      <w:r>
        <w:t xml:space="preserve"> Eğitim-Öğretim Yılı “</w:t>
      </w:r>
      <w:r w:rsidR="00372B25">
        <w:t>Bahar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  <w:bookmarkStart w:id="19" w:name="_GoBack"/>
      <w:bookmarkEnd w:id="19"/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02FE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516B-A99C-473E-8C7A-FBD4A10C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cashua</cp:lastModifiedBy>
  <cp:revision>2</cp:revision>
  <cp:lastPrinted>2012-05-22T07:59:00Z</cp:lastPrinted>
  <dcterms:created xsi:type="dcterms:W3CDTF">2019-02-11T12:23:00Z</dcterms:created>
  <dcterms:modified xsi:type="dcterms:W3CDTF">2019-02-11T12:23:00Z</dcterms:modified>
</cp:coreProperties>
</file>